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4" w:rsidRPr="00EA602E" w:rsidRDefault="00493F54" w:rsidP="00493F54">
      <w:pPr>
        <w:widowControl w:val="0"/>
        <w:spacing w:after="0" w:line="240" w:lineRule="auto"/>
        <w:jc w:val="both"/>
        <w:rPr>
          <w:rFonts w:ascii="Cambria" w:hAnsi="Cambria"/>
          <w:sz w:val="20"/>
          <w:szCs w:val="20"/>
          <w:highlight w:val="yellow"/>
        </w:rPr>
      </w:pPr>
      <w:r w:rsidRPr="00EA602E">
        <w:rPr>
          <w:rFonts w:ascii="Cambria" w:hAnsi="Cambria"/>
          <w:sz w:val="20"/>
          <w:szCs w:val="20"/>
        </w:rPr>
        <w:t>Se.271.3.2020</w:t>
      </w:r>
    </w:p>
    <w:p w:rsidR="00493F54" w:rsidRPr="007337CD" w:rsidRDefault="00493F54" w:rsidP="00493F54">
      <w:pPr>
        <w:widowControl w:val="0"/>
        <w:spacing w:after="0" w:line="240" w:lineRule="auto"/>
        <w:jc w:val="right"/>
        <w:rPr>
          <w:rFonts w:ascii="Cambria" w:hAnsi="Cambria"/>
          <w:b/>
          <w:sz w:val="24"/>
          <w:szCs w:val="24"/>
          <w:u w:val="single"/>
        </w:rPr>
      </w:pPr>
      <w:r w:rsidRPr="007337CD">
        <w:rPr>
          <w:rFonts w:ascii="Cambria" w:hAnsi="Cambria"/>
          <w:b/>
          <w:sz w:val="24"/>
          <w:szCs w:val="24"/>
          <w:u w:val="single"/>
        </w:rPr>
        <w:t>Załącznik Nr 7 do SIWZ</w:t>
      </w:r>
    </w:p>
    <w:p w:rsidR="00493F54" w:rsidRDefault="00493F54" w:rsidP="00493F54">
      <w:pPr>
        <w:widowControl w:val="0"/>
        <w:spacing w:after="0" w:line="240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tbl>
      <w:tblPr>
        <w:tblW w:w="16018" w:type="dxa"/>
        <w:tblInd w:w="-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068"/>
        <w:gridCol w:w="1134"/>
        <w:gridCol w:w="1134"/>
        <w:gridCol w:w="1134"/>
        <w:gridCol w:w="850"/>
        <w:gridCol w:w="567"/>
        <w:gridCol w:w="1134"/>
        <w:gridCol w:w="2127"/>
        <w:gridCol w:w="1275"/>
        <w:gridCol w:w="1276"/>
        <w:gridCol w:w="1451"/>
        <w:gridCol w:w="1158"/>
        <w:gridCol w:w="1285"/>
      </w:tblGrid>
      <w:tr w:rsidR="00493F54" w:rsidRPr="00416C74" w:rsidTr="00493F54">
        <w:trPr>
          <w:trHeight w:val="555"/>
        </w:trPr>
        <w:tc>
          <w:tcPr>
            <w:tcW w:w="425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068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Nr rej.</w:t>
            </w:r>
          </w:p>
        </w:tc>
        <w:tc>
          <w:tcPr>
            <w:tcW w:w="1134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Marka</w:t>
            </w:r>
          </w:p>
        </w:tc>
        <w:tc>
          <w:tcPr>
            <w:tcW w:w="1134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Typ/Model</w:t>
            </w:r>
          </w:p>
        </w:tc>
        <w:tc>
          <w:tcPr>
            <w:tcW w:w="1134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850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Poj</w:t>
            </w:r>
            <w:proofErr w:type="spellEnd"/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./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ład.</w:t>
            </w:r>
          </w:p>
        </w:tc>
        <w:tc>
          <w:tcPr>
            <w:tcW w:w="567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L. m.</w:t>
            </w:r>
          </w:p>
        </w:tc>
        <w:tc>
          <w:tcPr>
            <w:tcW w:w="1134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Rok p. lub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data rej.</w:t>
            </w:r>
          </w:p>
        </w:tc>
        <w:tc>
          <w:tcPr>
            <w:tcW w:w="2127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Nr nadwozia</w:t>
            </w:r>
          </w:p>
        </w:tc>
        <w:tc>
          <w:tcPr>
            <w:tcW w:w="1275" w:type="dxa"/>
            <w:shd w:val="clear" w:color="auto" w:fill="F2F2F2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Okres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OC, NNW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Okres AC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Suma ubezpieczenia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58" w:type="dxa"/>
            <w:shd w:val="clear" w:color="auto" w:fill="F2F2F2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Rodzaj wartości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Jednostka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 org.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5P33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Opel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Vectra</w:t>
            </w:r>
            <w:proofErr w:type="spellEnd"/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osobowy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(gaz LPG)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1998/-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1992/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08.03.1993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W0L000087P5124651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UM/OSP Czarna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B-cka</w:t>
            </w:r>
            <w:proofErr w:type="spellEnd"/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KX12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Mercedes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Benz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LF 409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2277/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66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kW</w:t>
            </w:r>
            <w:proofErr w:type="spellEnd"/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7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1980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30905610389834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99KR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Opel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Corsa -C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osobowy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1199/-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55kW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WOLOXCF684607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4988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7 4</w:t>
            </w: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00 zł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203 994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km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techn.07.05.2020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4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  <w:t>BIA LW55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Volkswagen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Caravelle</w:t>
            </w:r>
            <w:proofErr w:type="spellEnd"/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osobowy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(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przystos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. do przewozu os.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niepełnospr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1968/-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103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ar-SA"/>
              </w:rPr>
              <w:t>kW</w:t>
            </w:r>
            <w:proofErr w:type="spellEnd"/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2010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WV2ZZZ7HZAH272666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34 8</w:t>
            </w: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00 zł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78 754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km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techn.31.05.2020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5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FR40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Daimler -Benz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LP 813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5638/-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1979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I-a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rej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. w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kraju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 2009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3180531464592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-------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6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VP19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Mercedes Benz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LA911BMA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5638/-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1980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35310214666167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451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285" w:type="dxa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7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VS04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MAN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TGM 13.290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6871/-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WMAN36ZZ0BY259693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500 000 zł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5965 km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techn.05.09.2020</w:t>
            </w:r>
          </w:p>
        </w:tc>
        <w:tc>
          <w:tcPr>
            <w:tcW w:w="1158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8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VS05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MAN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TGM 18.340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6871/-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WMAN38ZZ5BY268725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600 000 zł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6 557 km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. techn. </w:t>
            </w:r>
            <w:r w:rsidRPr="00021F15">
              <w:rPr>
                <w:rFonts w:ascii="Tahoma" w:hAnsi="Tahoma" w:cs="Tahoma"/>
                <w:sz w:val="18"/>
                <w:szCs w:val="18"/>
                <w:lang w:val="en-US" w:eastAsia="pl-PL"/>
              </w:rPr>
              <w:t>12.09.2020</w:t>
            </w:r>
          </w:p>
        </w:tc>
        <w:tc>
          <w:tcPr>
            <w:tcW w:w="1158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494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05J5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JELCZ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014R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11 100/-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DMC 18000kg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2000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01.06.2000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SUJP442CKY0000133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55 000 zł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33 545 km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techn.13.09.2020</w:t>
            </w:r>
          </w:p>
        </w:tc>
        <w:tc>
          <w:tcPr>
            <w:tcW w:w="1158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16C74">
              <w:rPr>
                <w:rFonts w:ascii="Tahoma" w:hAnsi="Tahoma" w:cs="Tahoma"/>
                <w:sz w:val="16"/>
                <w:szCs w:val="16"/>
                <w:lang w:eastAsia="ar-SA"/>
              </w:rPr>
              <w:t>Ubezpieczony: Gmina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16C74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Ubezpieczający i użytkownik: UM </w:t>
            </w:r>
          </w:p>
        </w:tc>
      </w:tr>
      <w:tr w:rsidR="00493F54" w:rsidRPr="00416C74" w:rsidTr="00493F54">
        <w:trPr>
          <w:trHeight w:val="494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lastRenderedPageBreak/>
              <w:t>1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62J2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eastAsia="ar-SA"/>
              </w:rPr>
              <w:t>FORD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eastAsia="ar-SA"/>
              </w:rPr>
              <w:t>TRANSIT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64A60">
              <w:rPr>
                <w:rFonts w:ascii="Tahoma" w:hAnsi="Tahoma" w:cs="Tahoma"/>
                <w:sz w:val="20"/>
                <w:szCs w:val="20"/>
                <w:lang w:eastAsia="ar-SA"/>
              </w:rPr>
              <w:t>osobowy</w:t>
            </w:r>
            <w:r w:rsidRPr="00964A60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(kabina przedłużana + wywrotka)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2402/ </w:t>
            </w:r>
          </w:p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proofErr w:type="spellStart"/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ład</w:t>
            </w:r>
            <w:proofErr w:type="spellEnd"/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. 1110  kg</w:t>
            </w:r>
          </w:p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85 </w:t>
            </w:r>
            <w:proofErr w:type="spellStart"/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kW</w:t>
            </w:r>
            <w:proofErr w:type="spellEnd"/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6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2007</w:t>
            </w:r>
          </w:p>
          <w:p w:rsidR="00493F54" w:rsidRPr="00964A60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964A60">
              <w:rPr>
                <w:rFonts w:ascii="Tahoma" w:hAnsi="Tahoma" w:cs="Tahoma"/>
                <w:sz w:val="18"/>
                <w:szCs w:val="18"/>
                <w:lang w:val="de-DE" w:eastAsia="ar-SA"/>
              </w:rPr>
              <w:t>14.01.2008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WF0NXXTTFN7C58160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26 000 zł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Przebieg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209 628 km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techn.13.02.2021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BRUTTO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de-DE" w:eastAsia="ar-SA"/>
              </w:rPr>
              <w:t>1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04LY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Mercedes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Benz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LF 508D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3758/-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9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1982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I-a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rej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. w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kraju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 xml:space="preserve"> 2004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31035010373426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158" w:type="dxa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590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  <w:t>BIA 08PK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Tatra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148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12666/-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3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1974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1374957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val="de-DE" w:eastAsia="ar-SA"/>
              </w:rPr>
              <w:t>BIA 37VY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Star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A26P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4680/-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1971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125126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BIJ 4418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Niewiadów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1200BH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przyczepa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uniwersalna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-/1000</w:t>
            </w: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1995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SWN1200H0S0004808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/bez NNW/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val="de-DE" w:eastAsia="ar-SA"/>
              </w:rPr>
              <w:t>15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80YV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FIAT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Panda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osobowy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1108/-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ZFA16900000631956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4 500 zł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przebieg 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320 910 km</w:t>
            </w:r>
          </w:p>
          <w:p w:rsidR="00493F54" w:rsidRPr="00AB72DB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. techn.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val="en-US" w:eastAsia="pl-PL"/>
              </w:rPr>
              <w:t>14.06.2020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BIA S779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BAOTIAN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BT49QT-7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motorower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49/-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LZPTCAP7243001774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---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------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Ubezpieczający;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UM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Użytkownik: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SP nr 2</w:t>
            </w:r>
          </w:p>
        </w:tc>
      </w:tr>
      <w:tr w:rsidR="00493F54" w:rsidRPr="00416C74" w:rsidTr="00493F54">
        <w:trPr>
          <w:trHeight w:val="2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0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BIA 54841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MAN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LE 14 220 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4X4 BB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samochód specjalny pożarniczy</w:t>
            </w:r>
          </w:p>
        </w:tc>
        <w:tc>
          <w:tcPr>
            <w:tcW w:w="85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poj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. 6871  cm3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DMC 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14 000 kg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162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kW</w:t>
            </w:r>
            <w:proofErr w:type="spellEnd"/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2005/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data I-ej rejestracji w Polsce</w:t>
            </w:r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17.02.2017</w:t>
            </w:r>
          </w:p>
        </w:tc>
        <w:tc>
          <w:tcPr>
            <w:tcW w:w="2127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WMAL80ZZ55Y153282</w:t>
            </w:r>
          </w:p>
        </w:tc>
        <w:tc>
          <w:tcPr>
            <w:tcW w:w="1275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01.06.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2020</w:t>
            </w: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-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276" w:type="dxa"/>
            <w:vAlign w:val="center"/>
          </w:tcPr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01.06.2020-</w:t>
            </w:r>
          </w:p>
          <w:p w:rsidR="00493F54" w:rsidRPr="00021F15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de-DE" w:eastAsia="ar-SA"/>
              </w:rPr>
            </w:pPr>
            <w:r w:rsidRPr="00021F15">
              <w:rPr>
                <w:rFonts w:ascii="Tahoma" w:hAnsi="Tahoma" w:cs="Tahoma"/>
                <w:sz w:val="18"/>
                <w:szCs w:val="18"/>
                <w:lang w:eastAsia="ar-SA"/>
              </w:rPr>
              <w:t>31.05.2023</w:t>
            </w:r>
          </w:p>
        </w:tc>
        <w:tc>
          <w:tcPr>
            <w:tcW w:w="1451" w:type="dxa"/>
            <w:vAlign w:val="center"/>
          </w:tcPr>
          <w:p w:rsidR="00493F54" w:rsidRPr="00021F15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021F15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200 000 zł</w:t>
            </w:r>
          </w:p>
          <w:p w:rsidR="00493F54" w:rsidRPr="00AB72DB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</w:p>
          <w:p w:rsidR="00493F54" w:rsidRPr="00021F15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en-US" w:eastAsia="pl-PL"/>
              </w:rPr>
            </w:pPr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przebieg 74 143 km, data </w:t>
            </w:r>
            <w:proofErr w:type="spellStart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>bad</w:t>
            </w:r>
            <w:proofErr w:type="spellEnd"/>
            <w:r w:rsidRPr="00AB72DB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. techn. </w:t>
            </w:r>
            <w:r w:rsidRPr="00021F15">
              <w:rPr>
                <w:rFonts w:ascii="Tahoma" w:hAnsi="Tahoma" w:cs="Tahoma"/>
                <w:sz w:val="18"/>
                <w:szCs w:val="18"/>
                <w:lang w:val="en-US" w:eastAsia="pl-PL"/>
              </w:rPr>
              <w:t>08.11.2020</w:t>
            </w:r>
          </w:p>
          <w:p w:rsidR="00493F54" w:rsidRPr="00021F15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vAlign w:val="center"/>
          </w:tcPr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285" w:type="dxa"/>
            <w:vAlign w:val="center"/>
          </w:tcPr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Gmina </w:t>
            </w:r>
          </w:p>
          <w:p w:rsidR="00493F54" w:rsidRPr="00416C74" w:rsidRDefault="00493F54" w:rsidP="009A03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Czarna </w:t>
            </w:r>
            <w:proofErr w:type="spellStart"/>
            <w:r w:rsidRPr="00416C74">
              <w:rPr>
                <w:rFonts w:ascii="Tahoma" w:hAnsi="Tahoma" w:cs="Tahoma"/>
                <w:sz w:val="18"/>
                <w:szCs w:val="18"/>
                <w:lang w:eastAsia="ar-SA"/>
              </w:rPr>
              <w:t>B-cka</w:t>
            </w:r>
            <w:proofErr w:type="spellEnd"/>
          </w:p>
          <w:p w:rsidR="00493F54" w:rsidRPr="00416C74" w:rsidRDefault="00493F54" w:rsidP="009A03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493F54" w:rsidRDefault="00493F54" w:rsidP="00493F54">
      <w:pPr>
        <w:widowControl w:val="0"/>
        <w:spacing w:after="0" w:line="240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F077AE" w:rsidRDefault="00F077AE" w:rsidP="00493F54">
      <w:pPr>
        <w:ind w:left="-284"/>
      </w:pPr>
    </w:p>
    <w:sectPr w:rsidR="00F077AE" w:rsidSect="00493F54">
      <w:pgSz w:w="16838" w:h="11906" w:orient="landscape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F54"/>
    <w:rsid w:val="00493F54"/>
    <w:rsid w:val="00F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F5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2020-04-17T07:10:00Z</dcterms:created>
  <dcterms:modified xsi:type="dcterms:W3CDTF">2020-04-17T07:12:00Z</dcterms:modified>
</cp:coreProperties>
</file>